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6782" w14:textId="112FF62F" w:rsidR="00A32124" w:rsidRPr="00A32124" w:rsidRDefault="00C61E23" w:rsidP="00A32124">
      <w:pPr>
        <w:pStyle w:val="Title"/>
        <w:rPr>
          <w:rFonts w:ascii="Cambria" w:hAnsi="Cambria"/>
        </w:rPr>
      </w:pPr>
      <w:r>
        <w:rPr>
          <w:rFonts w:ascii="Cambria" w:hAnsi="Cambria"/>
          <w:color w:val="005D9A"/>
        </w:rPr>
        <w:t>Spring</w:t>
      </w:r>
      <w:r w:rsidR="00A32124" w:rsidRPr="00A32124">
        <w:rPr>
          <w:rFonts w:ascii="Cambria" w:hAnsi="Cambria"/>
          <w:color w:val="005D9A"/>
        </w:rPr>
        <w:t xml:space="preserve"> 202</w:t>
      </w:r>
      <w:r>
        <w:rPr>
          <w:rFonts w:ascii="Cambria" w:hAnsi="Cambria"/>
          <w:color w:val="005D9A"/>
        </w:rPr>
        <w:t>3</w:t>
      </w:r>
      <w:r w:rsidR="00A32124" w:rsidRPr="00A32124">
        <w:rPr>
          <w:rFonts w:ascii="Cambria" w:hAnsi="Cambria"/>
          <w:color w:val="005D9A"/>
          <w:spacing w:val="-2"/>
        </w:rPr>
        <w:t xml:space="preserve"> </w:t>
      </w:r>
      <w:r w:rsidR="00A32124" w:rsidRPr="00A32124">
        <w:rPr>
          <w:rFonts w:ascii="Cambria" w:hAnsi="Cambria"/>
          <w:color w:val="005D9A"/>
        </w:rPr>
        <w:t>Open</w:t>
      </w:r>
      <w:r w:rsidR="00A32124" w:rsidRPr="00A32124">
        <w:rPr>
          <w:rFonts w:ascii="Cambria" w:hAnsi="Cambria"/>
          <w:color w:val="005D9A"/>
          <w:spacing w:val="1"/>
        </w:rPr>
        <w:t xml:space="preserve"> </w:t>
      </w:r>
      <w:r w:rsidR="00A32124" w:rsidRPr="00A32124">
        <w:rPr>
          <w:rFonts w:ascii="Cambria" w:hAnsi="Cambria"/>
          <w:color w:val="005D9A"/>
        </w:rPr>
        <w:t>Enrollment</w:t>
      </w:r>
    </w:p>
    <w:p w14:paraId="2774C205" w14:textId="77777777" w:rsidR="00A32124" w:rsidRPr="00A32124" w:rsidRDefault="00A32124" w:rsidP="00A32124">
      <w:pPr>
        <w:spacing w:before="15"/>
        <w:ind w:left="641" w:right="413"/>
        <w:jc w:val="center"/>
        <w:rPr>
          <w:rFonts w:ascii="Cambria" w:hAnsi="Cambria"/>
          <w:sz w:val="27"/>
        </w:rPr>
      </w:pPr>
      <w:bookmarkStart w:id="0" w:name="The_Office_of_First-Year_Experience_welc"/>
      <w:bookmarkStart w:id="1" w:name="Fall_2020_Open_Enrollment_(Online)"/>
      <w:bookmarkEnd w:id="0"/>
      <w:bookmarkEnd w:id="1"/>
      <w:r w:rsidRPr="00A32124">
        <w:rPr>
          <w:rFonts w:ascii="Cambria" w:hAnsi="Cambria"/>
          <w:sz w:val="27"/>
        </w:rPr>
        <w:t>The</w:t>
      </w:r>
      <w:r w:rsidRPr="00A32124">
        <w:rPr>
          <w:rFonts w:ascii="Cambria" w:hAnsi="Cambria"/>
          <w:spacing w:val="-7"/>
          <w:sz w:val="27"/>
        </w:rPr>
        <w:t xml:space="preserve"> </w:t>
      </w:r>
      <w:r w:rsidRPr="00A32124">
        <w:rPr>
          <w:rFonts w:ascii="Cambria" w:hAnsi="Cambria"/>
          <w:sz w:val="27"/>
        </w:rPr>
        <w:t>Center</w:t>
      </w:r>
      <w:r w:rsidRPr="00A32124">
        <w:rPr>
          <w:rFonts w:ascii="Cambria" w:hAnsi="Cambria"/>
          <w:spacing w:val="-11"/>
          <w:sz w:val="27"/>
        </w:rPr>
        <w:t xml:space="preserve"> </w:t>
      </w:r>
      <w:r w:rsidRPr="00A32124">
        <w:rPr>
          <w:rFonts w:ascii="Cambria" w:hAnsi="Cambria"/>
          <w:sz w:val="27"/>
        </w:rPr>
        <w:t>for</w:t>
      </w:r>
      <w:r w:rsidRPr="00A32124">
        <w:rPr>
          <w:rFonts w:ascii="Cambria" w:hAnsi="Cambria"/>
          <w:spacing w:val="-12"/>
          <w:sz w:val="27"/>
        </w:rPr>
        <w:t xml:space="preserve"> </w:t>
      </w:r>
      <w:r w:rsidRPr="00A32124">
        <w:rPr>
          <w:rFonts w:ascii="Cambria" w:hAnsi="Cambria"/>
          <w:sz w:val="27"/>
        </w:rPr>
        <w:t>Orientation</w:t>
      </w:r>
      <w:r w:rsidRPr="00A32124">
        <w:rPr>
          <w:rFonts w:ascii="Cambria" w:hAnsi="Cambria"/>
          <w:spacing w:val="-11"/>
          <w:sz w:val="27"/>
        </w:rPr>
        <w:t xml:space="preserve"> </w:t>
      </w:r>
      <w:r w:rsidRPr="00A32124">
        <w:rPr>
          <w:rFonts w:ascii="Cambria" w:hAnsi="Cambria"/>
          <w:sz w:val="27"/>
        </w:rPr>
        <w:t>&amp;</w:t>
      </w:r>
      <w:r w:rsidRPr="00A32124">
        <w:rPr>
          <w:rFonts w:ascii="Cambria" w:hAnsi="Cambria"/>
          <w:spacing w:val="-11"/>
          <w:sz w:val="27"/>
        </w:rPr>
        <w:t xml:space="preserve"> </w:t>
      </w:r>
      <w:r w:rsidRPr="00A32124">
        <w:rPr>
          <w:rFonts w:ascii="Cambria" w:hAnsi="Cambria"/>
          <w:sz w:val="27"/>
        </w:rPr>
        <w:t>Transition</w:t>
      </w:r>
      <w:r w:rsidRPr="00A32124">
        <w:rPr>
          <w:rFonts w:ascii="Cambria" w:hAnsi="Cambria"/>
          <w:spacing w:val="-11"/>
          <w:sz w:val="27"/>
        </w:rPr>
        <w:t xml:space="preserve"> </w:t>
      </w:r>
      <w:r w:rsidRPr="00A32124">
        <w:rPr>
          <w:rFonts w:ascii="Cambria" w:hAnsi="Cambria"/>
          <w:sz w:val="27"/>
        </w:rPr>
        <w:t>Programs</w:t>
      </w:r>
      <w:r w:rsidRPr="00A32124">
        <w:rPr>
          <w:rFonts w:ascii="Cambria" w:hAnsi="Cambria"/>
          <w:spacing w:val="-8"/>
          <w:sz w:val="27"/>
        </w:rPr>
        <w:t xml:space="preserve"> </w:t>
      </w:r>
      <w:r w:rsidRPr="00A32124">
        <w:rPr>
          <w:rFonts w:ascii="Cambria" w:hAnsi="Cambria"/>
          <w:sz w:val="27"/>
        </w:rPr>
        <w:t>welcomes</w:t>
      </w:r>
      <w:r w:rsidRPr="00A32124">
        <w:rPr>
          <w:rFonts w:ascii="Cambria" w:hAnsi="Cambria"/>
          <w:spacing w:val="-8"/>
          <w:sz w:val="27"/>
        </w:rPr>
        <w:t xml:space="preserve"> </w:t>
      </w:r>
      <w:r w:rsidRPr="00A32124">
        <w:rPr>
          <w:rFonts w:ascii="Cambria" w:hAnsi="Cambria"/>
          <w:sz w:val="27"/>
        </w:rPr>
        <w:t>you</w:t>
      </w:r>
      <w:r w:rsidRPr="00A32124">
        <w:rPr>
          <w:rFonts w:ascii="Cambria" w:hAnsi="Cambria"/>
          <w:spacing w:val="-9"/>
          <w:sz w:val="27"/>
        </w:rPr>
        <w:t xml:space="preserve"> </w:t>
      </w:r>
      <w:r w:rsidRPr="00A32124">
        <w:rPr>
          <w:rFonts w:ascii="Cambria" w:hAnsi="Cambria"/>
          <w:sz w:val="27"/>
        </w:rPr>
        <w:t>to</w:t>
      </w:r>
      <w:r w:rsidRPr="00A32124">
        <w:rPr>
          <w:rFonts w:ascii="Cambria" w:hAnsi="Cambria"/>
          <w:spacing w:val="-9"/>
          <w:sz w:val="27"/>
        </w:rPr>
        <w:t xml:space="preserve"> </w:t>
      </w:r>
      <w:r w:rsidRPr="00A32124">
        <w:rPr>
          <w:rFonts w:ascii="Cambria" w:hAnsi="Cambria"/>
          <w:sz w:val="27"/>
        </w:rPr>
        <w:t>KU!</w:t>
      </w:r>
    </w:p>
    <w:p w14:paraId="4543F17D" w14:textId="77777777" w:rsidR="00A32124" w:rsidRPr="00A32124" w:rsidRDefault="00A32124" w:rsidP="00A32124">
      <w:pPr>
        <w:pStyle w:val="BodyText"/>
        <w:rPr>
          <w:rFonts w:ascii="Cambria" w:hAnsi="Cambria"/>
          <w:sz w:val="20"/>
        </w:rPr>
      </w:pPr>
    </w:p>
    <w:p w14:paraId="5A9420AD" w14:textId="77777777" w:rsidR="00A32124" w:rsidRPr="00A32124" w:rsidRDefault="00A32124" w:rsidP="00A32124">
      <w:pPr>
        <w:rPr>
          <w:rFonts w:ascii="Cambria" w:hAnsi="Cambria"/>
          <w:sz w:val="20"/>
        </w:rPr>
        <w:sectPr w:rsidR="00A32124" w:rsidRPr="00A32124" w:rsidSect="00A32124">
          <w:pgSz w:w="12240" w:h="15840"/>
          <w:pgMar w:top="1180" w:right="1060" w:bottom="280" w:left="1260" w:header="720" w:footer="720" w:gutter="0"/>
          <w:cols w:space="720"/>
        </w:sectPr>
      </w:pPr>
    </w:p>
    <w:p w14:paraId="7FB665A2" w14:textId="136F6220" w:rsidR="00A32124" w:rsidRPr="00A32124" w:rsidRDefault="008A1EE2" w:rsidP="00A32124">
      <w:pPr>
        <w:pStyle w:val="Heading1"/>
        <w:rPr>
          <w:rFonts w:ascii="Cambria" w:hAnsi="Cambria"/>
        </w:rPr>
      </w:pPr>
      <w:r>
        <w:rPr>
          <w:rFonts w:ascii="Cambria" w:hAnsi="Cambria"/>
          <w:color w:val="005D9A"/>
        </w:rPr>
        <w:t>Prepare</w:t>
      </w:r>
    </w:p>
    <w:p w14:paraId="18C32D39" w14:textId="77777777" w:rsidR="00A32124" w:rsidRPr="00A32124" w:rsidRDefault="00A32124" w:rsidP="00A32124">
      <w:pPr>
        <w:pStyle w:val="Heading2"/>
        <w:spacing w:before="166"/>
        <w:ind w:right="259"/>
        <w:rPr>
          <w:rFonts w:ascii="Cambria" w:hAnsi="Cambria"/>
        </w:rPr>
      </w:pPr>
      <w:r w:rsidRPr="00A32124">
        <w:rPr>
          <w:rFonts w:ascii="Cambria" w:hAnsi="Cambria"/>
        </w:rPr>
        <w:t>Have</w:t>
      </w:r>
      <w:r w:rsidRPr="00A32124">
        <w:rPr>
          <w:rFonts w:ascii="Cambria" w:hAnsi="Cambria"/>
          <w:spacing w:val="3"/>
        </w:rPr>
        <w:t xml:space="preserve"> </w:t>
      </w:r>
      <w:r w:rsidRPr="00A32124">
        <w:rPr>
          <w:rFonts w:ascii="Cambria" w:hAnsi="Cambria"/>
        </w:rPr>
        <w:t>your</w:t>
      </w:r>
      <w:r w:rsidRPr="00A32124">
        <w:rPr>
          <w:rFonts w:ascii="Cambria" w:hAnsi="Cambria"/>
          <w:spacing w:val="4"/>
        </w:rPr>
        <w:t xml:space="preserve"> </w:t>
      </w:r>
      <w:r w:rsidRPr="00A32124">
        <w:rPr>
          <w:rFonts w:ascii="Cambria" w:hAnsi="Cambria"/>
        </w:rPr>
        <w:t>KU Online ID</w:t>
      </w:r>
      <w:r w:rsidRPr="00A32124">
        <w:rPr>
          <w:rFonts w:ascii="Cambria" w:hAnsi="Cambria"/>
          <w:spacing w:val="-57"/>
        </w:rPr>
        <w:t xml:space="preserve">       </w:t>
      </w:r>
      <w:r w:rsidRPr="00A32124">
        <w:rPr>
          <w:rFonts w:ascii="Cambria" w:hAnsi="Cambria"/>
        </w:rPr>
        <w:t>and</w:t>
      </w:r>
      <w:r w:rsidRPr="00A32124">
        <w:rPr>
          <w:rFonts w:ascii="Cambria" w:hAnsi="Cambria"/>
          <w:spacing w:val="-1"/>
        </w:rPr>
        <w:t xml:space="preserve"> </w:t>
      </w:r>
      <w:r w:rsidRPr="00A32124">
        <w:rPr>
          <w:rFonts w:ascii="Cambria" w:hAnsi="Cambria"/>
        </w:rPr>
        <w:t>password.</w:t>
      </w:r>
    </w:p>
    <w:p w14:paraId="0DE9DE0E" w14:textId="77777777" w:rsidR="000863BD" w:rsidRDefault="000863BD" w:rsidP="00A32124">
      <w:pPr>
        <w:pStyle w:val="BodyText"/>
        <w:spacing w:before="1"/>
        <w:ind w:left="180" w:right="259"/>
        <w:rPr>
          <w:rFonts w:ascii="Cambria" w:hAnsi="Cambria"/>
        </w:rPr>
      </w:pPr>
    </w:p>
    <w:p w14:paraId="12AA9D41" w14:textId="4396DEB0" w:rsidR="00A32124" w:rsidRPr="00A32124" w:rsidRDefault="00A32124" w:rsidP="00A32124">
      <w:pPr>
        <w:pStyle w:val="BodyText"/>
        <w:spacing w:before="1"/>
        <w:ind w:left="180" w:right="259"/>
        <w:rPr>
          <w:rFonts w:ascii="Cambria" w:hAnsi="Cambria"/>
          <w:spacing w:val="-52"/>
        </w:rPr>
      </w:pPr>
      <w:r w:rsidRPr="00A32124">
        <w:rPr>
          <w:rFonts w:ascii="Cambria" w:hAnsi="Cambria"/>
        </w:rPr>
        <w:t>You</w:t>
      </w:r>
      <w:r w:rsidRPr="00A32124">
        <w:rPr>
          <w:rFonts w:ascii="Cambria" w:hAnsi="Cambria"/>
          <w:spacing w:val="7"/>
        </w:rPr>
        <w:t xml:space="preserve"> </w:t>
      </w:r>
      <w:r w:rsidRPr="00A32124">
        <w:rPr>
          <w:rFonts w:ascii="Cambria" w:hAnsi="Cambria"/>
        </w:rPr>
        <w:t>will</w:t>
      </w:r>
      <w:r w:rsidRPr="00A32124">
        <w:rPr>
          <w:rFonts w:ascii="Cambria" w:hAnsi="Cambria"/>
          <w:spacing w:val="7"/>
        </w:rPr>
        <w:t xml:space="preserve"> </w:t>
      </w:r>
      <w:r w:rsidRPr="00A32124">
        <w:rPr>
          <w:rFonts w:ascii="Cambria" w:hAnsi="Cambria"/>
        </w:rPr>
        <w:t>need</w:t>
      </w:r>
      <w:r w:rsidRPr="00A32124">
        <w:rPr>
          <w:rFonts w:ascii="Cambria" w:hAnsi="Cambria"/>
          <w:spacing w:val="5"/>
        </w:rPr>
        <w:t xml:space="preserve"> </w:t>
      </w:r>
      <w:r w:rsidRPr="00A32124">
        <w:rPr>
          <w:rFonts w:ascii="Cambria" w:hAnsi="Cambria"/>
        </w:rPr>
        <w:t>your</w:t>
      </w:r>
      <w:r w:rsidRPr="00A32124">
        <w:rPr>
          <w:rFonts w:ascii="Cambria" w:hAnsi="Cambria"/>
          <w:spacing w:val="-1"/>
        </w:rPr>
        <w:t xml:space="preserve"> </w:t>
      </w:r>
      <w:r w:rsidRPr="00A32124">
        <w:rPr>
          <w:rFonts w:ascii="Cambria" w:hAnsi="Cambria"/>
        </w:rPr>
        <w:t>login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  <w:spacing w:val="-1"/>
        </w:rPr>
        <w:t>information</w:t>
      </w:r>
      <w:r w:rsidRPr="00A32124">
        <w:rPr>
          <w:rFonts w:ascii="Cambria" w:hAnsi="Cambria"/>
          <w:spacing w:val="-9"/>
        </w:rPr>
        <w:t xml:space="preserve"> </w:t>
      </w:r>
      <w:r w:rsidRPr="00A32124">
        <w:rPr>
          <w:rFonts w:ascii="Cambria" w:hAnsi="Cambria"/>
          <w:spacing w:val="-1"/>
        </w:rPr>
        <w:t>to</w:t>
      </w:r>
      <w:r w:rsidRPr="00A32124">
        <w:rPr>
          <w:rFonts w:ascii="Cambria" w:hAnsi="Cambria"/>
          <w:spacing w:val="-8"/>
        </w:rPr>
        <w:t xml:space="preserve"> </w:t>
      </w:r>
      <w:r w:rsidRPr="00A32124">
        <w:rPr>
          <w:rFonts w:ascii="Cambria" w:hAnsi="Cambria"/>
          <w:spacing w:val="-1"/>
        </w:rPr>
        <w:t>enroll</w:t>
      </w:r>
      <w:r w:rsidRPr="00A32124">
        <w:rPr>
          <w:rFonts w:ascii="Cambria" w:hAnsi="Cambria"/>
          <w:spacing w:val="-5"/>
        </w:rPr>
        <w:t xml:space="preserve"> </w:t>
      </w:r>
      <w:r w:rsidRPr="00A32124">
        <w:rPr>
          <w:rFonts w:ascii="Cambria" w:hAnsi="Cambria"/>
          <w:spacing w:val="-1"/>
        </w:rPr>
        <w:t>in</w:t>
      </w:r>
      <w:r w:rsidRPr="00A32124">
        <w:rPr>
          <w:rFonts w:ascii="Cambria" w:hAnsi="Cambria"/>
          <w:spacing w:val="-12"/>
        </w:rPr>
        <w:t xml:space="preserve"> </w:t>
      </w:r>
      <w:r w:rsidRPr="00A32124">
        <w:rPr>
          <w:rFonts w:ascii="Cambria" w:hAnsi="Cambria"/>
          <w:spacing w:val="-1"/>
        </w:rPr>
        <w:t>classes.</w:t>
      </w:r>
      <w:r w:rsidRPr="00A32124">
        <w:rPr>
          <w:rFonts w:ascii="Cambria" w:hAnsi="Cambria"/>
          <w:spacing w:val="-52"/>
        </w:rPr>
        <w:t xml:space="preserve">        </w:t>
      </w:r>
    </w:p>
    <w:p w14:paraId="365F8D46" w14:textId="7FE2109E" w:rsidR="00A32124" w:rsidRPr="00A32124" w:rsidRDefault="00A32124" w:rsidP="00A32124">
      <w:pPr>
        <w:pStyle w:val="BodyText"/>
        <w:spacing w:before="1"/>
        <w:ind w:left="180" w:right="259"/>
        <w:rPr>
          <w:rFonts w:ascii="Cambria" w:hAnsi="Cambria"/>
          <w:b/>
        </w:rPr>
      </w:pPr>
      <w:r w:rsidRPr="00A32124">
        <w:rPr>
          <w:rFonts w:ascii="Cambria" w:hAnsi="Cambria"/>
        </w:rPr>
        <w:t>Set yours up if you have not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already or contact IT for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password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help.</w:t>
      </w:r>
      <w:r w:rsidRPr="00A32124">
        <w:rPr>
          <w:rFonts w:ascii="Cambria" w:hAnsi="Cambria"/>
          <w:spacing w:val="1"/>
        </w:rPr>
        <w:t xml:space="preserve"> </w:t>
      </w:r>
      <w:hyperlink r:id="rId5">
        <w:r w:rsidRPr="00A32124">
          <w:rPr>
            <w:rFonts w:ascii="Cambria" w:hAnsi="Cambria"/>
            <w:b/>
            <w:color w:val="0562C1"/>
            <w:u w:val="single" w:color="0562C1"/>
          </w:rPr>
          <w:t>myidentity.ku.edu/setup</w:t>
        </w:r>
      </w:hyperlink>
    </w:p>
    <w:p w14:paraId="548147F1" w14:textId="77777777" w:rsidR="00A32124" w:rsidRPr="00A32124" w:rsidRDefault="00A32124" w:rsidP="00A32124">
      <w:pPr>
        <w:pStyle w:val="Heading2"/>
        <w:spacing w:before="114" w:line="268" w:lineRule="exact"/>
        <w:jc w:val="both"/>
        <w:rPr>
          <w:rFonts w:ascii="Cambria" w:hAnsi="Cambria"/>
        </w:rPr>
      </w:pPr>
      <w:r w:rsidRPr="00A32124">
        <w:rPr>
          <w:rFonts w:ascii="Cambria" w:hAnsi="Cambria"/>
        </w:rPr>
        <w:t>Prepare</w:t>
      </w:r>
      <w:r w:rsidRPr="00A32124">
        <w:rPr>
          <w:rFonts w:ascii="Cambria" w:hAnsi="Cambria"/>
          <w:spacing w:val="-8"/>
        </w:rPr>
        <w:t xml:space="preserve"> </w:t>
      </w:r>
      <w:r w:rsidRPr="00A32124">
        <w:rPr>
          <w:rFonts w:ascii="Cambria" w:hAnsi="Cambria"/>
        </w:rPr>
        <w:t>for</w:t>
      </w:r>
      <w:r w:rsidRPr="00A32124">
        <w:rPr>
          <w:rFonts w:ascii="Cambria" w:hAnsi="Cambria"/>
          <w:spacing w:val="-7"/>
        </w:rPr>
        <w:t xml:space="preserve"> </w:t>
      </w:r>
      <w:r w:rsidRPr="00A32124">
        <w:rPr>
          <w:rFonts w:ascii="Cambria" w:hAnsi="Cambria"/>
        </w:rPr>
        <w:t>advising.</w:t>
      </w:r>
    </w:p>
    <w:p w14:paraId="6015E8F5" w14:textId="77777777" w:rsidR="000863BD" w:rsidRDefault="000863BD" w:rsidP="00A32124">
      <w:pPr>
        <w:pStyle w:val="BodyText"/>
        <w:ind w:left="179" w:right="224"/>
        <w:rPr>
          <w:rFonts w:ascii="Cambria" w:hAnsi="Cambria"/>
        </w:rPr>
      </w:pPr>
    </w:p>
    <w:p w14:paraId="7EB1C9F4" w14:textId="738F6B57" w:rsidR="00A32124" w:rsidRDefault="00A32124" w:rsidP="00A32124">
      <w:pPr>
        <w:pStyle w:val="BodyText"/>
        <w:ind w:left="179" w:right="224"/>
        <w:rPr>
          <w:rFonts w:ascii="Cambria" w:hAnsi="Cambria"/>
        </w:rPr>
      </w:pPr>
      <w:r w:rsidRPr="00A32124">
        <w:rPr>
          <w:rFonts w:ascii="Cambria" w:hAnsi="Cambria"/>
        </w:rPr>
        <w:t>Be sure your transcripts, exam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scores,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and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earned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credit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information are submitted to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KU.</w:t>
      </w:r>
      <w:r w:rsidRPr="00A32124">
        <w:rPr>
          <w:rFonts w:ascii="Cambria" w:hAnsi="Cambria"/>
          <w:spacing w:val="-11"/>
        </w:rPr>
        <w:t xml:space="preserve"> </w:t>
      </w:r>
      <w:r w:rsidRPr="00A32124">
        <w:rPr>
          <w:rFonts w:ascii="Cambria" w:hAnsi="Cambria"/>
        </w:rPr>
        <w:t>Consider</w:t>
      </w:r>
      <w:r w:rsidRPr="00A32124">
        <w:rPr>
          <w:rFonts w:ascii="Cambria" w:hAnsi="Cambria"/>
          <w:spacing w:val="-11"/>
        </w:rPr>
        <w:t xml:space="preserve"> </w:t>
      </w:r>
      <w:r w:rsidRPr="00A32124">
        <w:rPr>
          <w:rFonts w:ascii="Cambria" w:hAnsi="Cambria"/>
        </w:rPr>
        <w:t>taking</w:t>
      </w:r>
      <w:r w:rsidRPr="00A32124">
        <w:rPr>
          <w:rFonts w:ascii="Cambria" w:hAnsi="Cambria"/>
          <w:spacing w:val="-13"/>
        </w:rPr>
        <w:t xml:space="preserve"> </w:t>
      </w:r>
      <w:r w:rsidRPr="00A32124">
        <w:rPr>
          <w:rFonts w:ascii="Cambria" w:hAnsi="Cambria"/>
        </w:rPr>
        <w:t>a</w:t>
      </w:r>
      <w:r w:rsidRPr="00A32124">
        <w:rPr>
          <w:rFonts w:ascii="Cambria" w:hAnsi="Cambria"/>
          <w:spacing w:val="-13"/>
        </w:rPr>
        <w:t xml:space="preserve"> </w:t>
      </w:r>
      <w:r w:rsidRPr="00A32124">
        <w:rPr>
          <w:rFonts w:ascii="Cambria" w:hAnsi="Cambria"/>
        </w:rPr>
        <w:t>language</w:t>
      </w:r>
      <w:r>
        <w:rPr>
          <w:rFonts w:ascii="Cambria" w:hAnsi="Cambria"/>
        </w:rPr>
        <w:t xml:space="preserve"> </w:t>
      </w:r>
      <w:r w:rsidRPr="00A32124">
        <w:rPr>
          <w:rFonts w:ascii="Cambria" w:hAnsi="Cambria"/>
          <w:spacing w:val="-52"/>
        </w:rPr>
        <w:t xml:space="preserve"> </w:t>
      </w:r>
      <w:r w:rsidRPr="00A32124">
        <w:rPr>
          <w:rFonts w:ascii="Cambria" w:hAnsi="Cambria"/>
        </w:rPr>
        <w:t>or math placement exam.</w:t>
      </w:r>
      <w:r w:rsidRPr="00A32124">
        <w:rPr>
          <w:rFonts w:ascii="Cambria" w:hAnsi="Cambria"/>
          <w:spacing w:val="1"/>
        </w:rPr>
        <w:t xml:space="preserve"> </w:t>
      </w:r>
    </w:p>
    <w:p w14:paraId="36D392DC" w14:textId="2E018446" w:rsidR="002D1CAE" w:rsidRPr="002D1CAE" w:rsidRDefault="00EF4ADF" w:rsidP="002D1CAE">
      <w:pPr>
        <w:pStyle w:val="BodyText"/>
        <w:ind w:left="179" w:right="224"/>
        <w:rPr>
          <w:rFonts w:ascii="Cambria" w:hAnsi="Cambria"/>
          <w:b/>
          <w:bCs/>
        </w:rPr>
      </w:pPr>
      <w:hyperlink r:id="rId6" w:history="1">
        <w:r w:rsidR="00A32124" w:rsidRPr="00A32124">
          <w:rPr>
            <w:rStyle w:val="Hyperlink"/>
            <w:rFonts w:ascii="Cambria" w:hAnsi="Cambria"/>
            <w:b/>
            <w:bCs/>
          </w:rPr>
          <w:t>https://orientation.ku.edu/prepare</w:t>
        </w:r>
      </w:hyperlink>
      <w:r w:rsidR="00A32124" w:rsidRPr="00A32124">
        <w:rPr>
          <w:rFonts w:ascii="Cambria" w:hAnsi="Cambria"/>
          <w:b/>
          <w:bCs/>
        </w:rPr>
        <w:t xml:space="preserve"> </w:t>
      </w:r>
    </w:p>
    <w:p w14:paraId="05CD96F6" w14:textId="6DB5D22B" w:rsidR="00A32124" w:rsidRDefault="00A32124" w:rsidP="00A32124">
      <w:pPr>
        <w:pStyle w:val="BodyText"/>
        <w:ind w:left="179" w:right="224"/>
        <w:rPr>
          <w:rFonts w:ascii="Cambria" w:hAnsi="Cambria"/>
          <w:b/>
          <w:bCs/>
        </w:rPr>
      </w:pPr>
    </w:p>
    <w:p w14:paraId="5C86E0C0" w14:textId="3D69208F" w:rsidR="000863BD" w:rsidRDefault="000863BD" w:rsidP="00A32124">
      <w:pPr>
        <w:pStyle w:val="BodyText"/>
        <w:ind w:left="179" w:right="224"/>
        <w:rPr>
          <w:rFonts w:ascii="Cambria" w:hAnsi="Cambria"/>
          <w:b/>
          <w:bCs/>
        </w:rPr>
      </w:pPr>
    </w:p>
    <w:p w14:paraId="0512DCA1" w14:textId="31964645" w:rsidR="000863BD" w:rsidRDefault="000863BD" w:rsidP="00A32124">
      <w:pPr>
        <w:pStyle w:val="BodyText"/>
        <w:ind w:left="179" w:right="22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Order your KU ID Card</w:t>
      </w:r>
    </w:p>
    <w:p w14:paraId="61221513" w14:textId="77777777" w:rsidR="000863BD" w:rsidRDefault="000863BD" w:rsidP="00A32124">
      <w:pPr>
        <w:pStyle w:val="BodyText"/>
        <w:ind w:left="179" w:right="224"/>
        <w:rPr>
          <w:rFonts w:ascii="Cambria" w:hAnsi="Cambria"/>
        </w:rPr>
      </w:pPr>
    </w:p>
    <w:p w14:paraId="6D1295FD" w14:textId="27A7883B" w:rsidR="000863BD" w:rsidRDefault="000863BD" w:rsidP="00A32124">
      <w:pPr>
        <w:pStyle w:val="BodyText"/>
        <w:ind w:left="179" w:right="224"/>
        <w:rPr>
          <w:rFonts w:ascii="Cambria" w:hAnsi="Cambria"/>
        </w:rPr>
      </w:pPr>
      <w:r w:rsidRPr="000863BD">
        <w:rPr>
          <w:rFonts w:ascii="Cambria" w:hAnsi="Cambria"/>
        </w:rPr>
        <w:t xml:space="preserve">Your KU card is your personal student identification card, and you’ll use it throughout your time on campus. To order your KU card, you’ll need a valid identification and photo. </w:t>
      </w:r>
    </w:p>
    <w:p w14:paraId="4AD28AEB" w14:textId="6B528AA8" w:rsidR="000863BD" w:rsidRPr="000863BD" w:rsidRDefault="00EF4ADF" w:rsidP="00A32124">
      <w:pPr>
        <w:pStyle w:val="BodyText"/>
        <w:ind w:left="179" w:right="224"/>
        <w:rPr>
          <w:rFonts w:ascii="Cambria" w:hAnsi="Cambria"/>
          <w:b/>
          <w:bCs/>
        </w:rPr>
      </w:pPr>
      <w:hyperlink r:id="rId7" w:history="1">
        <w:r w:rsidR="000863BD" w:rsidRPr="000863BD">
          <w:rPr>
            <w:rStyle w:val="Hyperlink"/>
            <w:rFonts w:ascii="Cambria" w:hAnsi="Cambria"/>
            <w:b/>
            <w:bCs/>
          </w:rPr>
          <w:t>https://kucard.ku.edu/first-ku-card</w:t>
        </w:r>
      </w:hyperlink>
      <w:r w:rsidR="000863BD" w:rsidRPr="000863BD">
        <w:rPr>
          <w:rFonts w:ascii="Cambria" w:hAnsi="Cambria"/>
          <w:b/>
          <w:bCs/>
        </w:rPr>
        <w:t xml:space="preserve"> </w:t>
      </w:r>
    </w:p>
    <w:p w14:paraId="059D9AF1" w14:textId="7BD7528D" w:rsidR="00A32124" w:rsidRPr="00A32124" w:rsidRDefault="00A32124" w:rsidP="00A32124">
      <w:pPr>
        <w:rPr>
          <w:rFonts w:ascii="Cambria" w:hAnsi="Cambria"/>
          <w:b/>
          <w:bCs/>
          <w:color w:val="005D9A"/>
          <w:sz w:val="30"/>
          <w:szCs w:val="30"/>
        </w:rPr>
      </w:pPr>
      <w:r w:rsidRPr="00A32124">
        <w:rPr>
          <w:rFonts w:ascii="Cambria" w:hAnsi="Cambria"/>
        </w:rPr>
        <w:br w:type="column"/>
      </w:r>
      <w:r w:rsidRPr="00A32124">
        <w:rPr>
          <w:rFonts w:ascii="Cambria" w:hAnsi="Cambria"/>
        </w:rPr>
        <w:br/>
      </w:r>
      <w:r w:rsidRPr="00A32124">
        <w:rPr>
          <w:rFonts w:ascii="Cambria" w:hAnsi="Cambria"/>
          <w:b/>
          <w:bCs/>
          <w:color w:val="005D9A"/>
          <w:sz w:val="30"/>
          <w:szCs w:val="30"/>
        </w:rPr>
        <w:t xml:space="preserve">On </w:t>
      </w:r>
      <w:r w:rsidR="000863BD">
        <w:rPr>
          <w:rFonts w:ascii="Cambria" w:hAnsi="Cambria"/>
          <w:b/>
          <w:bCs/>
          <w:color w:val="005D9A"/>
          <w:sz w:val="30"/>
          <w:szCs w:val="30"/>
        </w:rPr>
        <w:t>January 12</w:t>
      </w:r>
    </w:p>
    <w:p w14:paraId="0A4DC86D" w14:textId="77777777" w:rsidR="00A32124" w:rsidRPr="00A32124" w:rsidRDefault="00A32124" w:rsidP="00A32124">
      <w:pPr>
        <w:rPr>
          <w:rFonts w:ascii="Cambria" w:hAnsi="Cambria"/>
          <w:b/>
          <w:bCs/>
        </w:rPr>
      </w:pPr>
    </w:p>
    <w:p w14:paraId="650EABE7" w14:textId="397FFF6A" w:rsidR="00A32124" w:rsidRPr="00A32124" w:rsidRDefault="00A32124" w:rsidP="00A32124">
      <w:pPr>
        <w:rPr>
          <w:rFonts w:ascii="Cambria" w:hAnsi="Cambria"/>
          <w:b/>
          <w:bCs/>
          <w:sz w:val="32"/>
          <w:szCs w:val="30"/>
        </w:rPr>
      </w:pPr>
      <w:r w:rsidRPr="00A32124">
        <w:rPr>
          <w:rFonts w:ascii="Cambria" w:hAnsi="Cambria"/>
          <w:b/>
        </w:rPr>
        <w:t>Attend a</w:t>
      </w:r>
      <w:r w:rsidR="000863BD">
        <w:rPr>
          <w:rFonts w:ascii="Cambria" w:hAnsi="Cambria"/>
          <w:b/>
        </w:rPr>
        <w:t xml:space="preserve"> virtual</w:t>
      </w:r>
      <w:r w:rsidRPr="00A32124">
        <w:rPr>
          <w:rFonts w:ascii="Cambria" w:hAnsi="Cambria"/>
          <w:b/>
        </w:rPr>
        <w:t xml:space="preserve"> required welcome session.  </w:t>
      </w:r>
    </w:p>
    <w:p w14:paraId="31422228" w14:textId="50AD116A" w:rsidR="002D1CAE" w:rsidRDefault="002D1CAE" w:rsidP="00A32124">
      <w:pPr>
        <w:rPr>
          <w:rFonts w:ascii="Cambria" w:hAnsi="Cambria"/>
        </w:rPr>
      </w:pPr>
    </w:p>
    <w:p w14:paraId="1ABC9BAE" w14:textId="69A62B7B" w:rsidR="002D1CAE" w:rsidRDefault="00EF4ADF" w:rsidP="00A32124">
      <w:pPr>
        <w:rPr>
          <w:rFonts w:ascii="Cambria" w:hAnsi="Cambria"/>
          <w:b/>
          <w:bCs/>
        </w:rPr>
      </w:pPr>
      <w:hyperlink r:id="rId8" w:tgtFrame="_blank" w:history="1">
        <w:r w:rsidR="002D1CAE" w:rsidRPr="002D1CAE">
          <w:rPr>
            <w:rStyle w:val="Hyperlink"/>
            <w:rFonts w:ascii="Cambria" w:hAnsi="Cambria"/>
            <w:b/>
            <w:bCs/>
          </w:rPr>
          <w:t>https://kansas.zoom.us/s/93912738432</w:t>
        </w:r>
      </w:hyperlink>
    </w:p>
    <w:p w14:paraId="26DF0A97" w14:textId="55A614D3" w:rsidR="005940A1" w:rsidRDefault="005940A1" w:rsidP="00A32124">
      <w:pPr>
        <w:rPr>
          <w:rFonts w:ascii="Cambria" w:hAnsi="Cambria"/>
          <w:b/>
          <w:bCs/>
        </w:rPr>
      </w:pPr>
    </w:p>
    <w:p w14:paraId="5F79D7EA" w14:textId="58541FEF" w:rsidR="005940A1" w:rsidRPr="005940A1" w:rsidRDefault="005940A1" w:rsidP="00A32124">
      <w:pPr>
        <w:rPr>
          <w:rFonts w:ascii="Cambria" w:hAnsi="Cambria"/>
        </w:rPr>
      </w:pPr>
      <w:r>
        <w:rPr>
          <w:rFonts w:ascii="Cambria" w:hAnsi="Cambria"/>
        </w:rPr>
        <w:t>Meeting ID: 939 1273 8432</w:t>
      </w:r>
    </w:p>
    <w:p w14:paraId="3BA0D976" w14:textId="2DD375E7" w:rsidR="002D1CAE" w:rsidRDefault="00EF4ADF" w:rsidP="00A32124">
      <w:pPr>
        <w:rPr>
          <w:rFonts w:ascii="Cambria" w:hAnsi="Cambria"/>
        </w:rPr>
      </w:pPr>
      <w:r>
        <w:rPr>
          <w:rFonts w:ascii="Cambria" w:hAnsi="Cambria"/>
        </w:rPr>
        <w:t>Password: 2023</w:t>
      </w:r>
    </w:p>
    <w:p w14:paraId="245EF23E" w14:textId="77777777" w:rsidR="00EF4ADF" w:rsidRDefault="00EF4ADF" w:rsidP="00A32124">
      <w:pPr>
        <w:rPr>
          <w:rFonts w:ascii="Cambria" w:hAnsi="Cambria"/>
        </w:rPr>
      </w:pPr>
    </w:p>
    <w:p w14:paraId="4DDF2CEB" w14:textId="77777777" w:rsidR="005940A1" w:rsidRPr="00A32124" w:rsidRDefault="00A32124" w:rsidP="00A32124">
      <w:pPr>
        <w:rPr>
          <w:rFonts w:ascii="Cambria" w:hAnsi="Cambria"/>
        </w:rPr>
      </w:pPr>
      <w:r w:rsidRPr="00A32124">
        <w:rPr>
          <w:rFonts w:ascii="Cambria" w:hAnsi="Cambria"/>
        </w:rPr>
        <w:t>You do not need to register for a session and can attend any of the following options:</w:t>
      </w:r>
    </w:p>
    <w:p w14:paraId="7EE5A07F" w14:textId="3C8B7A4A" w:rsidR="00A32124" w:rsidRPr="00A32124" w:rsidRDefault="00A32124" w:rsidP="00A32124">
      <w:pPr>
        <w:rPr>
          <w:rFonts w:ascii="Cambria" w:hAnsi="Cambria"/>
        </w:rPr>
      </w:pPr>
    </w:p>
    <w:p w14:paraId="4A4B1156" w14:textId="77777777" w:rsidR="00A32124" w:rsidRPr="00A32124" w:rsidRDefault="00A32124" w:rsidP="00A32124">
      <w:pPr>
        <w:rPr>
          <w:rFonts w:ascii="Cambria" w:hAnsi="Cambria"/>
        </w:rPr>
      </w:pPr>
    </w:p>
    <w:p w14:paraId="3CE4EAFB" w14:textId="2E59F59B" w:rsidR="00A32124" w:rsidRDefault="00A32124" w:rsidP="00A32124">
      <w:pPr>
        <w:ind w:left="270"/>
        <w:rPr>
          <w:rFonts w:ascii="Cambria" w:hAnsi="Cambria"/>
          <w:b/>
          <w:color w:val="C00000"/>
        </w:rPr>
      </w:pPr>
      <w:r w:rsidRPr="00A32124">
        <w:rPr>
          <w:rFonts w:ascii="Cambria" w:hAnsi="Cambria"/>
          <w:b/>
          <w:color w:val="C00000"/>
        </w:rPr>
        <w:t xml:space="preserve">9:00 a.m., 10:00 a.m., </w:t>
      </w:r>
      <w:r w:rsidRPr="00A32124">
        <w:rPr>
          <w:rFonts w:ascii="Cambria" w:hAnsi="Cambria"/>
          <w:b/>
          <w:color w:val="C00000"/>
        </w:rPr>
        <w:br/>
        <w:t xml:space="preserve">1:00 p.m., 2:00 p.m. </w:t>
      </w:r>
    </w:p>
    <w:p w14:paraId="4C3016B8" w14:textId="77777777" w:rsidR="005940A1" w:rsidRPr="00A32124" w:rsidRDefault="005940A1" w:rsidP="00A32124">
      <w:pPr>
        <w:ind w:left="270"/>
        <w:rPr>
          <w:rFonts w:ascii="Cambria" w:hAnsi="Cambria"/>
          <w:b/>
          <w:color w:val="C00000"/>
        </w:rPr>
      </w:pPr>
    </w:p>
    <w:p w14:paraId="351777C0" w14:textId="77777777" w:rsidR="00A32124" w:rsidRPr="00A32124" w:rsidRDefault="00A32124" w:rsidP="00A32124">
      <w:pPr>
        <w:rPr>
          <w:rFonts w:ascii="Cambria" w:hAnsi="Cambria"/>
        </w:rPr>
      </w:pPr>
    </w:p>
    <w:p w14:paraId="6059CF0C" w14:textId="77777777" w:rsidR="00A32124" w:rsidRPr="00A32124" w:rsidRDefault="00A32124" w:rsidP="00A32124">
      <w:pPr>
        <w:rPr>
          <w:rFonts w:ascii="Cambria" w:hAnsi="Cambria"/>
          <w:b/>
          <w:i/>
        </w:rPr>
      </w:pPr>
      <w:r w:rsidRPr="00A32124">
        <w:rPr>
          <w:rFonts w:ascii="Cambria" w:hAnsi="Cambria"/>
          <w:i/>
        </w:rPr>
        <w:t xml:space="preserve">You must attend a welcome session prior to meeting an academic advisor. </w:t>
      </w:r>
      <w:r w:rsidRPr="00A32124">
        <w:rPr>
          <w:rFonts w:ascii="Cambria" w:hAnsi="Cambria"/>
          <w:b/>
          <w:i/>
        </w:rPr>
        <w:br/>
      </w:r>
    </w:p>
    <w:p w14:paraId="7068F871" w14:textId="77777777" w:rsidR="00A32124" w:rsidRPr="00A32124" w:rsidRDefault="00A32124" w:rsidP="00A32124">
      <w:pPr>
        <w:tabs>
          <w:tab w:val="left" w:pos="0"/>
        </w:tabs>
        <w:rPr>
          <w:rFonts w:ascii="Cambria" w:hAnsi="Cambria"/>
          <w:b/>
          <w:bCs/>
        </w:rPr>
      </w:pPr>
      <w:r w:rsidRPr="00A32124">
        <w:rPr>
          <w:rFonts w:ascii="Cambria" w:hAnsi="Cambria"/>
          <w:b/>
          <w:bCs/>
        </w:rPr>
        <w:t>Meet with your academic advisor and enroll in classes.</w:t>
      </w:r>
    </w:p>
    <w:p w14:paraId="060FF546" w14:textId="77777777" w:rsidR="00A32124" w:rsidRPr="00A32124" w:rsidRDefault="00A32124" w:rsidP="00A32124">
      <w:pPr>
        <w:pStyle w:val="Heading1"/>
        <w:ind w:left="0"/>
        <w:rPr>
          <w:rFonts w:ascii="Cambria" w:hAnsi="Cambria"/>
          <w:b w:val="0"/>
        </w:rPr>
      </w:pPr>
      <w:r w:rsidRPr="00A32124">
        <w:rPr>
          <w:rFonts w:ascii="Cambria" w:hAnsi="Cambria"/>
          <w:sz w:val="22"/>
          <w:szCs w:val="22"/>
        </w:rPr>
        <w:t>Following your welcome session, we will direct you to your one-on-one advising appointment. Here you will develop your first semester schedule based on your academic interests and goals.</w:t>
      </w:r>
      <w:r w:rsidRPr="00A32124">
        <w:rPr>
          <w:rFonts w:ascii="Cambria" w:hAnsi="Cambria"/>
          <w:sz w:val="21"/>
          <w:szCs w:val="21"/>
        </w:rPr>
        <w:t xml:space="preserve"> </w:t>
      </w:r>
      <w:r w:rsidRPr="00A32124">
        <w:rPr>
          <w:rFonts w:ascii="Cambria" w:hAnsi="Cambria"/>
          <w:b w:val="0"/>
        </w:rPr>
        <w:br w:type="column"/>
      </w:r>
      <w:r w:rsidRPr="00A32124">
        <w:rPr>
          <w:rFonts w:ascii="Cambria" w:hAnsi="Cambria"/>
          <w:b w:val="0"/>
        </w:rPr>
        <w:br/>
      </w:r>
      <w:r w:rsidRPr="00A32124">
        <w:rPr>
          <w:rFonts w:ascii="Cambria" w:hAnsi="Cambria"/>
          <w:color w:val="005D9A"/>
        </w:rPr>
        <w:t>Following</w:t>
      </w:r>
      <w:r w:rsidRPr="00A32124">
        <w:rPr>
          <w:rFonts w:ascii="Cambria" w:hAnsi="Cambria"/>
          <w:color w:val="005D9A"/>
          <w:spacing w:val="-5"/>
        </w:rPr>
        <w:t xml:space="preserve"> </w:t>
      </w:r>
      <w:r w:rsidRPr="00A32124">
        <w:rPr>
          <w:rFonts w:ascii="Cambria" w:hAnsi="Cambria"/>
          <w:color w:val="005D9A"/>
        </w:rPr>
        <w:t>Advising</w:t>
      </w:r>
    </w:p>
    <w:p w14:paraId="57766118" w14:textId="77777777" w:rsidR="00A32124" w:rsidRPr="00A32124" w:rsidRDefault="00A32124" w:rsidP="00A32124">
      <w:pPr>
        <w:pStyle w:val="BodyText"/>
        <w:spacing w:before="9"/>
        <w:rPr>
          <w:rFonts w:ascii="Cambria" w:hAnsi="Cambria"/>
          <w:b/>
          <w:sz w:val="23"/>
        </w:rPr>
      </w:pPr>
    </w:p>
    <w:p w14:paraId="7377C968" w14:textId="77777777" w:rsidR="00A32124" w:rsidRPr="00A32124" w:rsidRDefault="00A32124" w:rsidP="00A32124">
      <w:pPr>
        <w:pStyle w:val="Heading2"/>
        <w:ind w:left="0"/>
        <w:rPr>
          <w:rFonts w:ascii="Cambria" w:hAnsi="Cambria"/>
        </w:rPr>
      </w:pPr>
      <w:r w:rsidRPr="00A32124">
        <w:rPr>
          <w:rFonts w:ascii="Cambria" w:hAnsi="Cambria"/>
        </w:rPr>
        <w:t>Purchase</w:t>
      </w:r>
      <w:r w:rsidRPr="00A32124">
        <w:rPr>
          <w:rFonts w:ascii="Cambria" w:hAnsi="Cambria"/>
          <w:spacing w:val="-3"/>
        </w:rPr>
        <w:t xml:space="preserve"> </w:t>
      </w:r>
      <w:r w:rsidRPr="00A32124">
        <w:rPr>
          <w:rFonts w:ascii="Cambria" w:hAnsi="Cambria"/>
        </w:rPr>
        <w:t>textbooks.</w:t>
      </w:r>
    </w:p>
    <w:p w14:paraId="55768601" w14:textId="6BE481C2" w:rsidR="00A32124" w:rsidRDefault="00A32124" w:rsidP="00A32124">
      <w:pPr>
        <w:tabs>
          <w:tab w:val="left" w:pos="541"/>
        </w:tabs>
        <w:ind w:right="399"/>
        <w:rPr>
          <w:rFonts w:ascii="Cambria" w:hAnsi="Cambria"/>
        </w:rPr>
      </w:pPr>
      <w:r w:rsidRPr="00A32124">
        <w:rPr>
          <w:rFonts w:ascii="Cambria" w:hAnsi="Cambria"/>
        </w:rPr>
        <w:t>For</w:t>
      </w:r>
      <w:r w:rsidRPr="00A32124">
        <w:rPr>
          <w:rFonts w:ascii="Cambria" w:hAnsi="Cambria"/>
          <w:spacing w:val="-1"/>
        </w:rPr>
        <w:t xml:space="preserve"> </w:t>
      </w:r>
      <w:r w:rsidRPr="00A32124">
        <w:rPr>
          <w:rFonts w:ascii="Cambria" w:hAnsi="Cambria"/>
        </w:rPr>
        <w:t>more information,</w:t>
      </w:r>
      <w:r w:rsidRPr="00A32124">
        <w:rPr>
          <w:rFonts w:ascii="Cambria" w:hAnsi="Cambria"/>
          <w:spacing w:val="1"/>
        </w:rPr>
        <w:t xml:space="preserve"> </w:t>
      </w:r>
      <w:r w:rsidRPr="00A32124">
        <w:rPr>
          <w:rFonts w:ascii="Cambria" w:hAnsi="Cambria"/>
        </w:rPr>
        <w:t>visit</w:t>
      </w:r>
      <w:r w:rsidRPr="00A32124">
        <w:rPr>
          <w:rFonts w:ascii="Cambria" w:hAnsi="Cambria"/>
          <w:spacing w:val="1"/>
        </w:rPr>
        <w:t xml:space="preserve"> </w:t>
      </w:r>
      <w:hyperlink r:id="rId9">
        <w:r w:rsidRPr="00A32124">
          <w:rPr>
            <w:rFonts w:ascii="Cambria" w:hAnsi="Cambria"/>
            <w:b/>
            <w:color w:val="0562C1"/>
            <w:spacing w:val="-1"/>
            <w:u w:val="single" w:color="0562C1"/>
          </w:rPr>
          <w:t>kubookstore.com/find-your-</w:t>
        </w:r>
      </w:hyperlink>
      <w:r w:rsidRPr="00A32124">
        <w:rPr>
          <w:rFonts w:ascii="Cambria" w:hAnsi="Cambria"/>
          <w:b/>
          <w:color w:val="0562C1"/>
          <w:spacing w:val="-52"/>
        </w:rPr>
        <w:t xml:space="preserve"> </w:t>
      </w:r>
      <w:hyperlink r:id="rId10">
        <w:r w:rsidRPr="00A32124">
          <w:rPr>
            <w:rFonts w:ascii="Cambria" w:hAnsi="Cambria"/>
            <w:b/>
            <w:color w:val="0562C1"/>
            <w:u w:val="single" w:color="0562C1"/>
          </w:rPr>
          <w:t>textbooks</w:t>
        </w:r>
        <w:r w:rsidRPr="00A32124">
          <w:rPr>
            <w:rFonts w:ascii="Cambria" w:hAnsi="Cambria"/>
          </w:rPr>
          <w:t>.</w:t>
        </w:r>
      </w:hyperlink>
      <w:r w:rsidRPr="00A32124">
        <w:rPr>
          <w:rFonts w:ascii="Cambria" w:hAnsi="Cambria"/>
        </w:rPr>
        <w:t xml:space="preserve"> </w:t>
      </w:r>
    </w:p>
    <w:p w14:paraId="3852E56A" w14:textId="5F37E9C0" w:rsidR="005940A1" w:rsidRDefault="005940A1" w:rsidP="00A32124">
      <w:pPr>
        <w:tabs>
          <w:tab w:val="left" w:pos="541"/>
        </w:tabs>
        <w:ind w:right="399"/>
        <w:rPr>
          <w:rFonts w:ascii="Cambria" w:hAnsi="Cambria"/>
        </w:rPr>
      </w:pPr>
    </w:p>
    <w:p w14:paraId="02664E03" w14:textId="6BF85418" w:rsidR="005940A1" w:rsidRPr="00A32124" w:rsidRDefault="005940A1" w:rsidP="005940A1">
      <w:pPr>
        <w:pStyle w:val="Heading2"/>
        <w:ind w:left="0"/>
        <w:rPr>
          <w:rFonts w:ascii="Cambria" w:hAnsi="Cambria"/>
        </w:rPr>
      </w:pPr>
      <w:r>
        <w:rPr>
          <w:rFonts w:ascii="Cambria" w:hAnsi="Cambria"/>
        </w:rPr>
        <w:t>Submit your Immunization Records</w:t>
      </w:r>
    </w:p>
    <w:p w14:paraId="3EFFAB81" w14:textId="241D3ADC" w:rsidR="00A32124" w:rsidRDefault="005940A1" w:rsidP="00A32124">
      <w:pPr>
        <w:pStyle w:val="BodyText"/>
        <w:spacing w:before="8"/>
        <w:rPr>
          <w:rFonts w:ascii="Cambria" w:hAnsi="Cambria"/>
          <w:sz w:val="23"/>
        </w:rPr>
      </w:pPr>
      <w:r w:rsidRPr="005940A1">
        <w:rPr>
          <w:rFonts w:ascii="Cambria" w:hAnsi="Cambria"/>
          <w:sz w:val="23"/>
        </w:rPr>
        <w:t xml:space="preserve">The easiest way is through your student health portal, which you’ll gain access to three days after enrolling at </w:t>
      </w:r>
      <w:r>
        <w:rPr>
          <w:rFonts w:ascii="Cambria" w:hAnsi="Cambria"/>
          <w:sz w:val="23"/>
        </w:rPr>
        <w:t xml:space="preserve">Open Enrollment </w:t>
      </w:r>
    </w:p>
    <w:p w14:paraId="1067DE12" w14:textId="76722C9A" w:rsidR="005940A1" w:rsidRPr="005940A1" w:rsidRDefault="00EF4ADF" w:rsidP="00A32124">
      <w:pPr>
        <w:pStyle w:val="BodyText"/>
        <w:spacing w:before="8"/>
        <w:rPr>
          <w:rFonts w:ascii="Cambria" w:hAnsi="Cambria"/>
          <w:b/>
          <w:bCs/>
          <w:sz w:val="23"/>
        </w:rPr>
      </w:pPr>
      <w:hyperlink r:id="rId11" w:history="1">
        <w:r w:rsidR="00540196" w:rsidRPr="00507DA8">
          <w:rPr>
            <w:rStyle w:val="Hyperlink"/>
            <w:rFonts w:ascii="Cambria" w:hAnsi="Cambria"/>
            <w:b/>
            <w:bCs/>
            <w:sz w:val="23"/>
          </w:rPr>
          <w:t>http://watkinspatientportal.ku.edu/</w:t>
        </w:r>
      </w:hyperlink>
      <w:r w:rsidR="005940A1" w:rsidRPr="005940A1">
        <w:rPr>
          <w:rFonts w:ascii="Cambria" w:hAnsi="Cambria"/>
          <w:b/>
          <w:bCs/>
          <w:sz w:val="23"/>
        </w:rPr>
        <w:t xml:space="preserve"> </w:t>
      </w:r>
    </w:p>
    <w:p w14:paraId="2EE1AAFB" w14:textId="77777777" w:rsidR="005940A1" w:rsidRPr="00A32124" w:rsidRDefault="005940A1" w:rsidP="00A32124">
      <w:pPr>
        <w:pStyle w:val="BodyText"/>
        <w:spacing w:before="8"/>
        <w:rPr>
          <w:rFonts w:ascii="Cambria" w:hAnsi="Cambria"/>
          <w:sz w:val="23"/>
        </w:rPr>
      </w:pPr>
    </w:p>
    <w:p w14:paraId="71635737" w14:textId="6F3F85C8" w:rsidR="00A32124" w:rsidRPr="00A32124" w:rsidRDefault="00A32124" w:rsidP="00A32124">
      <w:pPr>
        <w:pStyle w:val="Heading2"/>
        <w:spacing w:before="1"/>
        <w:ind w:left="0"/>
        <w:rPr>
          <w:rFonts w:ascii="Cambria" w:hAnsi="Cambria"/>
        </w:rPr>
      </w:pPr>
      <w:r w:rsidRPr="00A32124">
        <w:rPr>
          <w:rFonts w:ascii="Cambria" w:hAnsi="Cambria"/>
        </w:rPr>
        <w:t xml:space="preserve">Attend </w:t>
      </w:r>
      <w:r w:rsidR="00540196">
        <w:rPr>
          <w:rFonts w:ascii="Cambria" w:hAnsi="Cambria"/>
        </w:rPr>
        <w:t>Winter Welcome</w:t>
      </w:r>
    </w:p>
    <w:p w14:paraId="5F64FB64" w14:textId="2EB7A956" w:rsidR="00A32124" w:rsidRDefault="00540196" w:rsidP="00540196">
      <w:pPr>
        <w:pStyle w:val="BodyText"/>
        <w:spacing w:before="3" w:line="237" w:lineRule="auto"/>
        <w:ind w:right="188"/>
        <w:rPr>
          <w:rFonts w:ascii="Cambria" w:hAnsi="Cambria"/>
        </w:rPr>
      </w:pPr>
      <w:r w:rsidRPr="00540196">
        <w:rPr>
          <w:rFonts w:ascii="Cambria" w:hAnsi="Cambria"/>
        </w:rPr>
        <w:t>Whether newly admitted or returning to KU, every Jayhawk deserves a warm reception. We beat the cold and ring in the spring semester with a campuswide week of programs and events.</w:t>
      </w:r>
    </w:p>
    <w:p w14:paraId="56E814F8" w14:textId="77777777" w:rsidR="00540196" w:rsidRPr="00A32124" w:rsidRDefault="00540196" w:rsidP="00540196">
      <w:pPr>
        <w:pStyle w:val="BodyText"/>
        <w:spacing w:before="3" w:line="237" w:lineRule="auto"/>
        <w:ind w:right="188"/>
        <w:rPr>
          <w:rFonts w:ascii="Cambria" w:hAnsi="Cambria"/>
        </w:rPr>
      </w:pPr>
    </w:p>
    <w:p w14:paraId="400D09BD" w14:textId="08C1487D" w:rsidR="00A32124" w:rsidRPr="00540196" w:rsidRDefault="00EF4ADF" w:rsidP="00A32124">
      <w:pPr>
        <w:pStyle w:val="ListParagraph"/>
        <w:numPr>
          <w:ilvl w:val="0"/>
          <w:numId w:val="1"/>
        </w:numPr>
        <w:tabs>
          <w:tab w:val="left" w:pos="541"/>
        </w:tabs>
        <w:ind w:right="399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>Sunflower Showdown Watch Party</w:t>
      </w:r>
    </w:p>
    <w:p w14:paraId="4F3B6C67" w14:textId="05D16097" w:rsidR="00A32124" w:rsidRPr="00540196" w:rsidRDefault="00EF4ADF" w:rsidP="00A32124">
      <w:pPr>
        <w:pStyle w:val="ListParagraph"/>
        <w:numPr>
          <w:ilvl w:val="0"/>
          <w:numId w:val="1"/>
        </w:numPr>
        <w:tabs>
          <w:tab w:val="left" w:pos="541"/>
        </w:tabs>
        <w:ind w:right="399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>Winterfest</w:t>
      </w:r>
    </w:p>
    <w:p w14:paraId="35BA95F8" w14:textId="6A8A065A" w:rsidR="00A32124" w:rsidRPr="00540196" w:rsidRDefault="00EF4ADF" w:rsidP="00A32124">
      <w:pPr>
        <w:pStyle w:val="ListParagraph"/>
        <w:numPr>
          <w:ilvl w:val="0"/>
          <w:numId w:val="1"/>
        </w:numPr>
        <w:tabs>
          <w:tab w:val="left" w:pos="541"/>
        </w:tabs>
        <w:ind w:right="399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>KU Hearts Transfers</w:t>
      </w:r>
    </w:p>
    <w:p w14:paraId="521809CF" w14:textId="77777777" w:rsidR="00A32124" w:rsidRPr="00A32124" w:rsidRDefault="00A32124" w:rsidP="00A32124">
      <w:pPr>
        <w:pStyle w:val="ListParagraph"/>
        <w:tabs>
          <w:tab w:val="left" w:pos="541"/>
        </w:tabs>
        <w:ind w:right="399" w:firstLine="0"/>
        <w:rPr>
          <w:rFonts w:ascii="Cambria" w:hAnsi="Cambria"/>
        </w:rPr>
      </w:pPr>
    </w:p>
    <w:p w14:paraId="7F3D254F" w14:textId="652783BB" w:rsidR="00A32124" w:rsidRPr="00A32124" w:rsidRDefault="00A32124" w:rsidP="00A32124">
      <w:pPr>
        <w:tabs>
          <w:tab w:val="left" w:pos="541"/>
        </w:tabs>
        <w:ind w:right="399"/>
        <w:rPr>
          <w:rFonts w:ascii="Cambria" w:hAnsi="Cambria"/>
        </w:rPr>
      </w:pPr>
      <w:r w:rsidRPr="00A32124">
        <w:rPr>
          <w:rFonts w:ascii="Cambria" w:hAnsi="Cambria"/>
        </w:rPr>
        <w:t xml:space="preserve">For more information about all </w:t>
      </w:r>
      <w:r w:rsidR="00540196">
        <w:rPr>
          <w:rFonts w:ascii="Cambria" w:hAnsi="Cambria"/>
        </w:rPr>
        <w:t>Winter Welcome</w:t>
      </w:r>
      <w:r w:rsidRPr="00A32124">
        <w:rPr>
          <w:rFonts w:ascii="Cambria" w:hAnsi="Cambria"/>
        </w:rPr>
        <w:t xml:space="preserve"> events, visit</w:t>
      </w:r>
      <w:r w:rsidR="00540196">
        <w:rPr>
          <w:rFonts w:ascii="Cambria" w:hAnsi="Cambria"/>
        </w:rPr>
        <w:t xml:space="preserve">: </w:t>
      </w:r>
      <w:hyperlink r:id="rId12" w:history="1">
        <w:r w:rsidR="00540196" w:rsidRPr="00507DA8">
          <w:rPr>
            <w:rStyle w:val="Hyperlink"/>
            <w:rFonts w:ascii="Cambria" w:hAnsi="Cambria"/>
            <w:b/>
            <w:bCs/>
          </w:rPr>
          <w:t>https://otp.ku.edu/winter-welcome</w:t>
        </w:r>
      </w:hyperlink>
      <w:r w:rsidR="00540196">
        <w:rPr>
          <w:rFonts w:ascii="Cambria" w:hAnsi="Cambria"/>
        </w:rPr>
        <w:t xml:space="preserve"> </w:t>
      </w:r>
    </w:p>
    <w:p w14:paraId="67CD431B" w14:textId="77777777" w:rsidR="00A32124" w:rsidRPr="00A32124" w:rsidRDefault="00A32124" w:rsidP="00A32124">
      <w:pPr>
        <w:rPr>
          <w:rFonts w:ascii="Cambria" w:hAnsi="Cambria"/>
        </w:rPr>
      </w:pPr>
    </w:p>
    <w:p w14:paraId="489442F1" w14:textId="77777777" w:rsidR="00A32124" w:rsidRDefault="00A32124" w:rsidP="00A32124">
      <w:pPr>
        <w:sectPr w:rsidR="00A32124">
          <w:type w:val="continuous"/>
          <w:pgSz w:w="12240" w:h="15840"/>
          <w:pgMar w:top="1180" w:right="1060" w:bottom="280" w:left="1260" w:header="720" w:footer="720" w:gutter="0"/>
          <w:cols w:num="3" w:space="720" w:equalWidth="0">
            <w:col w:w="3077" w:space="297"/>
            <w:col w:w="3109" w:space="271"/>
            <w:col w:w="3166"/>
          </w:cols>
        </w:sectPr>
      </w:pPr>
    </w:p>
    <w:p w14:paraId="7AD8F31C" w14:textId="77777777" w:rsidR="00A32124" w:rsidRDefault="00A32124" w:rsidP="00A32124">
      <w:pPr>
        <w:pStyle w:val="BodyText"/>
        <w:rPr>
          <w:sz w:val="20"/>
        </w:rPr>
      </w:pPr>
    </w:p>
    <w:p w14:paraId="6FF37806" w14:textId="77777777" w:rsidR="00A32124" w:rsidRDefault="00A32124" w:rsidP="00A32124">
      <w:pPr>
        <w:pStyle w:val="BodyText"/>
        <w:rPr>
          <w:sz w:val="20"/>
        </w:rPr>
      </w:pPr>
    </w:p>
    <w:p w14:paraId="6A506BF3" w14:textId="77777777" w:rsidR="00A32124" w:rsidRDefault="00A32124" w:rsidP="00A32124">
      <w:pPr>
        <w:pStyle w:val="BodyText"/>
        <w:rPr>
          <w:sz w:val="20"/>
        </w:rPr>
      </w:pPr>
    </w:p>
    <w:p w14:paraId="2A4A272A" w14:textId="77777777" w:rsidR="00A32124" w:rsidRDefault="00A32124" w:rsidP="00A32124">
      <w:pPr>
        <w:pStyle w:val="BodyText"/>
        <w:rPr>
          <w:sz w:val="20"/>
        </w:rPr>
      </w:pPr>
    </w:p>
    <w:p w14:paraId="79CD4095" w14:textId="77777777" w:rsidR="00A32124" w:rsidRDefault="00A32124" w:rsidP="00A32124">
      <w:pPr>
        <w:pStyle w:val="BodyText"/>
        <w:spacing w:before="9"/>
        <w:rPr>
          <w:sz w:val="25"/>
        </w:rPr>
      </w:pPr>
    </w:p>
    <w:p w14:paraId="7A17CD68" w14:textId="77777777" w:rsidR="00A32124" w:rsidRPr="00A32124" w:rsidRDefault="00A32124" w:rsidP="00A32124">
      <w:pPr>
        <w:spacing w:before="100" w:line="269" w:lineRule="exact"/>
        <w:ind w:left="108"/>
        <w:rPr>
          <w:rFonts w:ascii="Cambria" w:hAnsi="Cambria"/>
          <w:b/>
          <w:szCs w:val="20"/>
        </w:rPr>
      </w:pPr>
      <w:bookmarkStart w:id="2" w:name="Questions?"/>
      <w:bookmarkEnd w:id="2"/>
      <w:r w:rsidRPr="00A32124">
        <w:rPr>
          <w:rFonts w:ascii="Cambria" w:hAnsi="Cambria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4D86A01" wp14:editId="4D675F96">
            <wp:simplePos x="0" y="0"/>
            <wp:positionH relativeFrom="column">
              <wp:posOffset>3687081</wp:posOffset>
            </wp:positionH>
            <wp:positionV relativeFrom="paragraph">
              <wp:posOffset>65464</wp:posOffset>
            </wp:positionV>
            <wp:extent cx="2605771" cy="607838"/>
            <wp:effectExtent l="0" t="0" r="444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yJ3Ijo2MDAsImgiOjYwMCwic2NvcGUiOiJhcHAifQ==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771" cy="60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124">
        <w:rPr>
          <w:rFonts w:ascii="Cambria" w:hAnsi="Cambria"/>
          <w:b/>
          <w:color w:val="005D9A"/>
          <w:szCs w:val="20"/>
        </w:rPr>
        <w:t>Questions?</w:t>
      </w:r>
    </w:p>
    <w:p w14:paraId="7E300FBB" w14:textId="77777777" w:rsidR="00A32124" w:rsidRPr="00A32124" w:rsidRDefault="00EF4ADF" w:rsidP="00A32124">
      <w:pPr>
        <w:tabs>
          <w:tab w:val="left" w:pos="2090"/>
        </w:tabs>
        <w:ind w:left="108" w:right="6305"/>
        <w:rPr>
          <w:rFonts w:ascii="Cambria" w:hAnsi="Cambria"/>
          <w:szCs w:val="20"/>
        </w:rPr>
      </w:pPr>
      <w:hyperlink r:id="rId14" w:history="1">
        <w:r w:rsidR="00A32124" w:rsidRPr="00A32124">
          <w:rPr>
            <w:rStyle w:val="Hyperlink"/>
            <w:rFonts w:ascii="Cambria" w:hAnsi="Cambria"/>
            <w:sz w:val="20"/>
            <w:szCs w:val="20"/>
            <w:u w:color="0562C1"/>
          </w:rPr>
          <w:t>orientation@ku.edu</w:t>
        </w:r>
      </w:hyperlink>
      <w:r w:rsidR="00A32124" w:rsidRPr="00A32124">
        <w:rPr>
          <w:rFonts w:ascii="Cambria" w:hAnsi="Cambria"/>
          <w:color w:val="0562C1"/>
          <w:szCs w:val="20"/>
        </w:rPr>
        <w:tab/>
      </w:r>
      <w:hyperlink r:id="rId15">
        <w:r w:rsidR="00A32124" w:rsidRPr="00A32124">
          <w:rPr>
            <w:rFonts w:ascii="Cambria" w:hAnsi="Cambria"/>
            <w:color w:val="0562C1"/>
            <w:sz w:val="18"/>
            <w:szCs w:val="20"/>
            <w:u w:val="single" w:color="0562C1"/>
          </w:rPr>
          <w:t>orientation.ku.edu</w:t>
        </w:r>
      </w:hyperlink>
      <w:r w:rsidR="00A32124" w:rsidRPr="00A32124">
        <w:rPr>
          <w:rFonts w:ascii="Cambria" w:hAnsi="Cambria"/>
          <w:color w:val="0562C1"/>
          <w:spacing w:val="1"/>
          <w:szCs w:val="20"/>
        </w:rPr>
        <w:t xml:space="preserve"> </w:t>
      </w:r>
      <w:r w:rsidR="00A32124" w:rsidRPr="00A32124">
        <w:rPr>
          <w:rFonts w:ascii="Cambria" w:hAnsi="Cambria"/>
          <w:szCs w:val="20"/>
        </w:rPr>
        <w:t>785-864-4270</w:t>
      </w:r>
      <w:r w:rsidR="00A32124" w:rsidRPr="00A32124">
        <w:rPr>
          <w:rFonts w:ascii="Cambria" w:hAnsi="Cambria"/>
          <w:szCs w:val="20"/>
        </w:rPr>
        <w:tab/>
      </w:r>
      <w:r w:rsidR="00A32124" w:rsidRPr="00A32124">
        <w:rPr>
          <w:rFonts w:ascii="Cambria" w:hAnsi="Cambria"/>
          <w:spacing w:val="-1"/>
          <w:sz w:val="20"/>
          <w:szCs w:val="20"/>
        </w:rPr>
        <w:t>@KUOrientation</w:t>
      </w:r>
    </w:p>
    <w:p w14:paraId="6540AA3F" w14:textId="77777777" w:rsidR="002D72DB" w:rsidRDefault="002D72DB"/>
    <w:sectPr w:rsidR="002D72DB">
      <w:type w:val="continuous"/>
      <w:pgSz w:w="12240" w:h="15840"/>
      <w:pgMar w:top="1180" w:right="10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404C"/>
    <w:multiLevelType w:val="hybridMultilevel"/>
    <w:tmpl w:val="E1C027F2"/>
    <w:lvl w:ilvl="0" w:tplc="DA3E3036">
      <w:numFmt w:val="bullet"/>
      <w:lvlText w:val=""/>
      <w:lvlJc w:val="left"/>
      <w:pPr>
        <w:ind w:left="5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545D52">
      <w:numFmt w:val="bullet"/>
      <w:lvlText w:val="•"/>
      <w:lvlJc w:val="left"/>
      <w:pPr>
        <w:ind w:left="802" w:hanging="269"/>
      </w:pPr>
      <w:rPr>
        <w:rFonts w:hint="default"/>
        <w:lang w:val="en-US" w:eastAsia="en-US" w:bidi="ar-SA"/>
      </w:rPr>
    </w:lvl>
    <w:lvl w:ilvl="2" w:tplc="6CE62E8A">
      <w:numFmt w:val="bullet"/>
      <w:lvlText w:val="•"/>
      <w:lvlJc w:val="left"/>
      <w:pPr>
        <w:ind w:left="1065" w:hanging="269"/>
      </w:pPr>
      <w:rPr>
        <w:rFonts w:hint="default"/>
        <w:lang w:val="en-US" w:eastAsia="en-US" w:bidi="ar-SA"/>
      </w:rPr>
    </w:lvl>
    <w:lvl w:ilvl="3" w:tplc="E32CB7E0">
      <w:numFmt w:val="bullet"/>
      <w:lvlText w:val="•"/>
      <w:lvlJc w:val="left"/>
      <w:pPr>
        <w:ind w:left="1327" w:hanging="269"/>
      </w:pPr>
      <w:rPr>
        <w:rFonts w:hint="default"/>
        <w:lang w:val="en-US" w:eastAsia="en-US" w:bidi="ar-SA"/>
      </w:rPr>
    </w:lvl>
    <w:lvl w:ilvl="4" w:tplc="869EFD56">
      <w:numFmt w:val="bullet"/>
      <w:lvlText w:val="•"/>
      <w:lvlJc w:val="left"/>
      <w:pPr>
        <w:ind w:left="1590" w:hanging="269"/>
      </w:pPr>
      <w:rPr>
        <w:rFonts w:hint="default"/>
        <w:lang w:val="en-US" w:eastAsia="en-US" w:bidi="ar-SA"/>
      </w:rPr>
    </w:lvl>
    <w:lvl w:ilvl="5" w:tplc="79B22F30">
      <w:numFmt w:val="bullet"/>
      <w:lvlText w:val="•"/>
      <w:lvlJc w:val="left"/>
      <w:pPr>
        <w:ind w:left="1853" w:hanging="269"/>
      </w:pPr>
      <w:rPr>
        <w:rFonts w:hint="default"/>
        <w:lang w:val="en-US" w:eastAsia="en-US" w:bidi="ar-SA"/>
      </w:rPr>
    </w:lvl>
    <w:lvl w:ilvl="6" w:tplc="BCFA4428">
      <w:numFmt w:val="bullet"/>
      <w:lvlText w:val="•"/>
      <w:lvlJc w:val="left"/>
      <w:pPr>
        <w:ind w:left="2115" w:hanging="269"/>
      </w:pPr>
      <w:rPr>
        <w:rFonts w:hint="default"/>
        <w:lang w:val="en-US" w:eastAsia="en-US" w:bidi="ar-SA"/>
      </w:rPr>
    </w:lvl>
    <w:lvl w:ilvl="7" w:tplc="09B61088">
      <w:numFmt w:val="bullet"/>
      <w:lvlText w:val="•"/>
      <w:lvlJc w:val="left"/>
      <w:pPr>
        <w:ind w:left="2378" w:hanging="269"/>
      </w:pPr>
      <w:rPr>
        <w:rFonts w:hint="default"/>
        <w:lang w:val="en-US" w:eastAsia="en-US" w:bidi="ar-SA"/>
      </w:rPr>
    </w:lvl>
    <w:lvl w:ilvl="8" w:tplc="6E5EADF4">
      <w:numFmt w:val="bullet"/>
      <w:lvlText w:val="•"/>
      <w:lvlJc w:val="left"/>
      <w:pPr>
        <w:ind w:left="2641" w:hanging="269"/>
      </w:pPr>
      <w:rPr>
        <w:rFonts w:hint="default"/>
        <w:lang w:val="en-US" w:eastAsia="en-US" w:bidi="ar-SA"/>
      </w:rPr>
    </w:lvl>
  </w:abstractNum>
  <w:num w:numId="1" w16cid:durableId="186975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24"/>
    <w:rsid w:val="000863BD"/>
    <w:rsid w:val="002D1CAE"/>
    <w:rsid w:val="002D72DB"/>
    <w:rsid w:val="00540196"/>
    <w:rsid w:val="005940A1"/>
    <w:rsid w:val="00825B1D"/>
    <w:rsid w:val="008A1EE2"/>
    <w:rsid w:val="00A32124"/>
    <w:rsid w:val="00C61E23"/>
    <w:rsid w:val="00E04828"/>
    <w:rsid w:val="00E96F7E"/>
    <w:rsid w:val="00E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8166"/>
  <w15:chartTrackingRefBased/>
  <w15:docId w15:val="{E5D0D65F-B8DC-4BCB-A9CA-8420204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124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styleId="Heading1">
    <w:name w:val="heading 1"/>
    <w:basedOn w:val="Normal"/>
    <w:link w:val="Heading1Char"/>
    <w:uiPriority w:val="1"/>
    <w:qFormat/>
    <w:rsid w:val="00A32124"/>
    <w:pPr>
      <w:spacing w:before="263"/>
      <w:ind w:left="180"/>
      <w:outlineLvl w:val="0"/>
    </w:pPr>
    <w:rPr>
      <w:rFonts w:ascii="Gill Sans MT" w:eastAsia="Gill Sans MT" w:hAnsi="Gill Sans MT" w:cs="Gill Sans MT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A32124"/>
    <w:pPr>
      <w:ind w:left="1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2124"/>
    <w:rPr>
      <w:rFonts w:ascii="Gill Sans MT" w:eastAsia="Gill Sans MT" w:hAnsi="Gill Sans MT" w:cs="Gill Sans MT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A32124"/>
    <w:rPr>
      <w:rFonts w:ascii="Garamond" w:eastAsia="Garamond" w:hAnsi="Garamond" w:cs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2124"/>
  </w:style>
  <w:style w:type="character" w:customStyle="1" w:styleId="BodyTextChar">
    <w:name w:val="Body Text Char"/>
    <w:basedOn w:val="DefaultParagraphFont"/>
    <w:link w:val="BodyText"/>
    <w:uiPriority w:val="1"/>
    <w:rsid w:val="00A32124"/>
    <w:rPr>
      <w:rFonts w:ascii="Garamond" w:eastAsia="Garamond" w:hAnsi="Garamond" w:cs="Garamond"/>
    </w:rPr>
  </w:style>
  <w:style w:type="paragraph" w:styleId="Title">
    <w:name w:val="Title"/>
    <w:basedOn w:val="Normal"/>
    <w:link w:val="TitleChar"/>
    <w:uiPriority w:val="1"/>
    <w:qFormat/>
    <w:rsid w:val="00A32124"/>
    <w:pPr>
      <w:spacing w:line="663" w:lineRule="exact"/>
      <w:ind w:left="649" w:right="413"/>
      <w:jc w:val="center"/>
    </w:pPr>
    <w:rPr>
      <w:rFonts w:ascii="Palatino Linotype" w:eastAsia="Palatino Linotype" w:hAnsi="Palatino Linotype" w:cs="Palatino Linotype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32124"/>
    <w:rPr>
      <w:rFonts w:ascii="Palatino Linotype" w:eastAsia="Palatino Linotype" w:hAnsi="Palatino Linotype" w:cs="Palatino Linotype"/>
      <w:sz w:val="56"/>
      <w:szCs w:val="56"/>
    </w:rPr>
  </w:style>
  <w:style w:type="paragraph" w:styleId="ListParagraph">
    <w:name w:val="List Paragraph"/>
    <w:basedOn w:val="Normal"/>
    <w:uiPriority w:val="1"/>
    <w:qFormat/>
    <w:rsid w:val="00A32124"/>
    <w:pPr>
      <w:ind w:left="540" w:right="231" w:hanging="269"/>
    </w:pPr>
  </w:style>
  <w:style w:type="character" w:styleId="Hyperlink">
    <w:name w:val="Hyperlink"/>
    <w:basedOn w:val="DefaultParagraphFont"/>
    <w:uiPriority w:val="99"/>
    <w:unhideWhenUsed/>
    <w:rsid w:val="00A32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sas.zoom.us/s/93912738432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ucard.ku.edu/first-ku-card" TargetMode="External"/><Relationship Id="rId12" Type="http://schemas.openxmlformats.org/officeDocument/2006/relationships/hyperlink" Target="https://otp.ku.edu/winter-welc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rientation.ku.edu/prepare" TargetMode="External"/><Relationship Id="rId11" Type="http://schemas.openxmlformats.org/officeDocument/2006/relationships/hyperlink" Target="http://watkinspatientportal.ku.edu/" TargetMode="External"/><Relationship Id="rId5" Type="http://schemas.openxmlformats.org/officeDocument/2006/relationships/hyperlink" Target="https://myidentity.ku.edu/setup" TargetMode="External"/><Relationship Id="rId15" Type="http://schemas.openxmlformats.org/officeDocument/2006/relationships/hyperlink" Target="https://firstyear.ku.edu/" TargetMode="External"/><Relationship Id="rId10" Type="http://schemas.openxmlformats.org/officeDocument/2006/relationships/hyperlink" Target="https://www.kubookstore.com/find-your-text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bookstore.com/find-your-textbooks" TargetMode="External"/><Relationship Id="rId14" Type="http://schemas.openxmlformats.org/officeDocument/2006/relationships/hyperlink" Target="mailto:orientation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Jessica M</dc:creator>
  <cp:keywords/>
  <dc:description/>
  <cp:lastModifiedBy>Cruse, Alexandra Lynn Johnson</cp:lastModifiedBy>
  <cp:revision>4</cp:revision>
  <dcterms:created xsi:type="dcterms:W3CDTF">2022-07-12T16:14:00Z</dcterms:created>
  <dcterms:modified xsi:type="dcterms:W3CDTF">2023-01-04T16:51:00Z</dcterms:modified>
</cp:coreProperties>
</file>